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Применение информационных систем 1С: Зарплата и управление персоналом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управление предприятием индустрии гостеприимства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FAB6DD9" w:rsidR="00A77598" w:rsidRPr="00337744" w:rsidRDefault="0033774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251B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51B1">
              <w:rPr>
                <w:rFonts w:ascii="Times New Roman" w:hAnsi="Times New Roman" w:cs="Times New Roman"/>
                <w:sz w:val="20"/>
                <w:szCs w:val="20"/>
              </w:rPr>
              <w:t>к.э.н, Сергушенкова Вера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AB55E6F" w:rsidR="004475DA" w:rsidRPr="00337744" w:rsidRDefault="0033774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923E05F" w14:textId="77777777" w:rsidR="007251B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958259" w:history="1">
            <w:r w:rsidR="007251B1" w:rsidRPr="00CE7A3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251B1">
              <w:rPr>
                <w:noProof/>
                <w:webHidden/>
              </w:rPr>
              <w:tab/>
            </w:r>
            <w:r w:rsidR="007251B1">
              <w:rPr>
                <w:noProof/>
                <w:webHidden/>
              </w:rPr>
              <w:fldChar w:fldCharType="begin"/>
            </w:r>
            <w:r w:rsidR="007251B1">
              <w:rPr>
                <w:noProof/>
                <w:webHidden/>
              </w:rPr>
              <w:instrText xml:space="preserve"> PAGEREF _Toc197958259 \h </w:instrText>
            </w:r>
            <w:r w:rsidR="007251B1">
              <w:rPr>
                <w:noProof/>
                <w:webHidden/>
              </w:rPr>
            </w:r>
            <w:r w:rsidR="007251B1">
              <w:rPr>
                <w:noProof/>
                <w:webHidden/>
              </w:rPr>
              <w:fldChar w:fldCharType="separate"/>
            </w:r>
            <w:r w:rsidR="007251B1">
              <w:rPr>
                <w:noProof/>
                <w:webHidden/>
              </w:rPr>
              <w:t>3</w:t>
            </w:r>
            <w:r w:rsidR="007251B1">
              <w:rPr>
                <w:noProof/>
                <w:webHidden/>
              </w:rPr>
              <w:fldChar w:fldCharType="end"/>
            </w:r>
          </w:hyperlink>
        </w:p>
        <w:p w14:paraId="506391A9" w14:textId="77777777" w:rsidR="007251B1" w:rsidRDefault="00CC1C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260" w:history="1">
            <w:r w:rsidR="007251B1" w:rsidRPr="00CE7A3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251B1">
              <w:rPr>
                <w:noProof/>
                <w:webHidden/>
              </w:rPr>
              <w:tab/>
            </w:r>
            <w:r w:rsidR="007251B1">
              <w:rPr>
                <w:noProof/>
                <w:webHidden/>
              </w:rPr>
              <w:fldChar w:fldCharType="begin"/>
            </w:r>
            <w:r w:rsidR="007251B1">
              <w:rPr>
                <w:noProof/>
                <w:webHidden/>
              </w:rPr>
              <w:instrText xml:space="preserve"> PAGEREF _Toc197958260 \h </w:instrText>
            </w:r>
            <w:r w:rsidR="007251B1">
              <w:rPr>
                <w:noProof/>
                <w:webHidden/>
              </w:rPr>
            </w:r>
            <w:r w:rsidR="007251B1">
              <w:rPr>
                <w:noProof/>
                <w:webHidden/>
              </w:rPr>
              <w:fldChar w:fldCharType="separate"/>
            </w:r>
            <w:r w:rsidR="007251B1">
              <w:rPr>
                <w:noProof/>
                <w:webHidden/>
              </w:rPr>
              <w:t>3</w:t>
            </w:r>
            <w:r w:rsidR="007251B1">
              <w:rPr>
                <w:noProof/>
                <w:webHidden/>
              </w:rPr>
              <w:fldChar w:fldCharType="end"/>
            </w:r>
          </w:hyperlink>
        </w:p>
        <w:p w14:paraId="16D7ED45" w14:textId="77777777" w:rsidR="007251B1" w:rsidRDefault="00CC1C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261" w:history="1">
            <w:r w:rsidR="007251B1" w:rsidRPr="00CE7A3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251B1">
              <w:rPr>
                <w:noProof/>
                <w:webHidden/>
              </w:rPr>
              <w:tab/>
            </w:r>
            <w:r w:rsidR="007251B1">
              <w:rPr>
                <w:noProof/>
                <w:webHidden/>
              </w:rPr>
              <w:fldChar w:fldCharType="begin"/>
            </w:r>
            <w:r w:rsidR="007251B1">
              <w:rPr>
                <w:noProof/>
                <w:webHidden/>
              </w:rPr>
              <w:instrText xml:space="preserve"> PAGEREF _Toc197958261 \h </w:instrText>
            </w:r>
            <w:r w:rsidR="007251B1">
              <w:rPr>
                <w:noProof/>
                <w:webHidden/>
              </w:rPr>
            </w:r>
            <w:r w:rsidR="007251B1">
              <w:rPr>
                <w:noProof/>
                <w:webHidden/>
              </w:rPr>
              <w:fldChar w:fldCharType="separate"/>
            </w:r>
            <w:r w:rsidR="007251B1">
              <w:rPr>
                <w:noProof/>
                <w:webHidden/>
              </w:rPr>
              <w:t>3</w:t>
            </w:r>
            <w:r w:rsidR="007251B1">
              <w:rPr>
                <w:noProof/>
                <w:webHidden/>
              </w:rPr>
              <w:fldChar w:fldCharType="end"/>
            </w:r>
          </w:hyperlink>
        </w:p>
        <w:p w14:paraId="74B6209E" w14:textId="77777777" w:rsidR="007251B1" w:rsidRDefault="00CC1C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262" w:history="1">
            <w:r w:rsidR="007251B1" w:rsidRPr="00CE7A3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251B1">
              <w:rPr>
                <w:noProof/>
                <w:webHidden/>
              </w:rPr>
              <w:tab/>
            </w:r>
            <w:r w:rsidR="007251B1">
              <w:rPr>
                <w:noProof/>
                <w:webHidden/>
              </w:rPr>
              <w:fldChar w:fldCharType="begin"/>
            </w:r>
            <w:r w:rsidR="007251B1">
              <w:rPr>
                <w:noProof/>
                <w:webHidden/>
              </w:rPr>
              <w:instrText xml:space="preserve"> PAGEREF _Toc197958262 \h </w:instrText>
            </w:r>
            <w:r w:rsidR="007251B1">
              <w:rPr>
                <w:noProof/>
                <w:webHidden/>
              </w:rPr>
            </w:r>
            <w:r w:rsidR="007251B1">
              <w:rPr>
                <w:noProof/>
                <w:webHidden/>
              </w:rPr>
              <w:fldChar w:fldCharType="separate"/>
            </w:r>
            <w:r w:rsidR="007251B1">
              <w:rPr>
                <w:noProof/>
                <w:webHidden/>
              </w:rPr>
              <w:t>4</w:t>
            </w:r>
            <w:r w:rsidR="007251B1">
              <w:rPr>
                <w:noProof/>
                <w:webHidden/>
              </w:rPr>
              <w:fldChar w:fldCharType="end"/>
            </w:r>
          </w:hyperlink>
        </w:p>
        <w:p w14:paraId="0A0E4237" w14:textId="77777777" w:rsidR="007251B1" w:rsidRDefault="00CC1C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263" w:history="1">
            <w:r w:rsidR="007251B1" w:rsidRPr="00CE7A3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251B1">
              <w:rPr>
                <w:noProof/>
                <w:webHidden/>
              </w:rPr>
              <w:tab/>
            </w:r>
            <w:r w:rsidR="007251B1">
              <w:rPr>
                <w:noProof/>
                <w:webHidden/>
              </w:rPr>
              <w:fldChar w:fldCharType="begin"/>
            </w:r>
            <w:r w:rsidR="007251B1">
              <w:rPr>
                <w:noProof/>
                <w:webHidden/>
              </w:rPr>
              <w:instrText xml:space="preserve"> PAGEREF _Toc197958263 \h </w:instrText>
            </w:r>
            <w:r w:rsidR="007251B1">
              <w:rPr>
                <w:noProof/>
                <w:webHidden/>
              </w:rPr>
            </w:r>
            <w:r w:rsidR="007251B1">
              <w:rPr>
                <w:noProof/>
                <w:webHidden/>
              </w:rPr>
              <w:fldChar w:fldCharType="separate"/>
            </w:r>
            <w:r w:rsidR="007251B1">
              <w:rPr>
                <w:noProof/>
                <w:webHidden/>
              </w:rPr>
              <w:t>5</w:t>
            </w:r>
            <w:r w:rsidR="007251B1">
              <w:rPr>
                <w:noProof/>
                <w:webHidden/>
              </w:rPr>
              <w:fldChar w:fldCharType="end"/>
            </w:r>
          </w:hyperlink>
        </w:p>
        <w:p w14:paraId="600EF259" w14:textId="77777777" w:rsidR="007251B1" w:rsidRDefault="00CC1C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264" w:history="1">
            <w:r w:rsidR="007251B1" w:rsidRPr="00CE7A3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251B1">
              <w:rPr>
                <w:noProof/>
                <w:webHidden/>
              </w:rPr>
              <w:tab/>
            </w:r>
            <w:r w:rsidR="007251B1">
              <w:rPr>
                <w:noProof/>
                <w:webHidden/>
              </w:rPr>
              <w:fldChar w:fldCharType="begin"/>
            </w:r>
            <w:r w:rsidR="007251B1">
              <w:rPr>
                <w:noProof/>
                <w:webHidden/>
              </w:rPr>
              <w:instrText xml:space="preserve"> PAGEREF _Toc197958264 \h </w:instrText>
            </w:r>
            <w:r w:rsidR="007251B1">
              <w:rPr>
                <w:noProof/>
                <w:webHidden/>
              </w:rPr>
            </w:r>
            <w:r w:rsidR="007251B1">
              <w:rPr>
                <w:noProof/>
                <w:webHidden/>
              </w:rPr>
              <w:fldChar w:fldCharType="separate"/>
            </w:r>
            <w:r w:rsidR="007251B1">
              <w:rPr>
                <w:noProof/>
                <w:webHidden/>
              </w:rPr>
              <w:t>5</w:t>
            </w:r>
            <w:r w:rsidR="007251B1">
              <w:rPr>
                <w:noProof/>
                <w:webHidden/>
              </w:rPr>
              <w:fldChar w:fldCharType="end"/>
            </w:r>
          </w:hyperlink>
        </w:p>
        <w:p w14:paraId="38742D47" w14:textId="77777777" w:rsidR="007251B1" w:rsidRDefault="00CC1C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265" w:history="1">
            <w:r w:rsidR="007251B1" w:rsidRPr="00CE7A3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251B1">
              <w:rPr>
                <w:noProof/>
                <w:webHidden/>
              </w:rPr>
              <w:tab/>
            </w:r>
            <w:r w:rsidR="007251B1">
              <w:rPr>
                <w:noProof/>
                <w:webHidden/>
              </w:rPr>
              <w:fldChar w:fldCharType="begin"/>
            </w:r>
            <w:r w:rsidR="007251B1">
              <w:rPr>
                <w:noProof/>
                <w:webHidden/>
              </w:rPr>
              <w:instrText xml:space="preserve"> PAGEREF _Toc197958265 \h </w:instrText>
            </w:r>
            <w:r w:rsidR="007251B1">
              <w:rPr>
                <w:noProof/>
                <w:webHidden/>
              </w:rPr>
            </w:r>
            <w:r w:rsidR="007251B1">
              <w:rPr>
                <w:noProof/>
                <w:webHidden/>
              </w:rPr>
              <w:fldChar w:fldCharType="separate"/>
            </w:r>
            <w:r w:rsidR="007251B1">
              <w:rPr>
                <w:noProof/>
                <w:webHidden/>
              </w:rPr>
              <w:t>6</w:t>
            </w:r>
            <w:r w:rsidR="007251B1">
              <w:rPr>
                <w:noProof/>
                <w:webHidden/>
              </w:rPr>
              <w:fldChar w:fldCharType="end"/>
            </w:r>
          </w:hyperlink>
        </w:p>
        <w:p w14:paraId="5BF9DAAD" w14:textId="77777777" w:rsidR="007251B1" w:rsidRDefault="00CC1C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266" w:history="1">
            <w:r w:rsidR="007251B1" w:rsidRPr="00CE7A3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251B1">
              <w:rPr>
                <w:noProof/>
                <w:webHidden/>
              </w:rPr>
              <w:tab/>
            </w:r>
            <w:r w:rsidR="007251B1">
              <w:rPr>
                <w:noProof/>
                <w:webHidden/>
              </w:rPr>
              <w:fldChar w:fldCharType="begin"/>
            </w:r>
            <w:r w:rsidR="007251B1">
              <w:rPr>
                <w:noProof/>
                <w:webHidden/>
              </w:rPr>
              <w:instrText xml:space="preserve"> PAGEREF _Toc197958266 \h </w:instrText>
            </w:r>
            <w:r w:rsidR="007251B1">
              <w:rPr>
                <w:noProof/>
                <w:webHidden/>
              </w:rPr>
            </w:r>
            <w:r w:rsidR="007251B1">
              <w:rPr>
                <w:noProof/>
                <w:webHidden/>
              </w:rPr>
              <w:fldChar w:fldCharType="separate"/>
            </w:r>
            <w:r w:rsidR="007251B1">
              <w:rPr>
                <w:noProof/>
                <w:webHidden/>
              </w:rPr>
              <w:t>6</w:t>
            </w:r>
            <w:r w:rsidR="007251B1">
              <w:rPr>
                <w:noProof/>
                <w:webHidden/>
              </w:rPr>
              <w:fldChar w:fldCharType="end"/>
            </w:r>
          </w:hyperlink>
        </w:p>
        <w:p w14:paraId="1B470F8B" w14:textId="77777777" w:rsidR="007251B1" w:rsidRDefault="00CC1C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267" w:history="1">
            <w:r w:rsidR="007251B1" w:rsidRPr="00CE7A3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251B1">
              <w:rPr>
                <w:noProof/>
                <w:webHidden/>
              </w:rPr>
              <w:tab/>
            </w:r>
            <w:r w:rsidR="007251B1">
              <w:rPr>
                <w:noProof/>
                <w:webHidden/>
              </w:rPr>
              <w:fldChar w:fldCharType="begin"/>
            </w:r>
            <w:r w:rsidR="007251B1">
              <w:rPr>
                <w:noProof/>
                <w:webHidden/>
              </w:rPr>
              <w:instrText xml:space="preserve"> PAGEREF _Toc197958267 \h </w:instrText>
            </w:r>
            <w:r w:rsidR="007251B1">
              <w:rPr>
                <w:noProof/>
                <w:webHidden/>
              </w:rPr>
            </w:r>
            <w:r w:rsidR="007251B1">
              <w:rPr>
                <w:noProof/>
                <w:webHidden/>
              </w:rPr>
              <w:fldChar w:fldCharType="separate"/>
            </w:r>
            <w:r w:rsidR="007251B1">
              <w:rPr>
                <w:noProof/>
                <w:webHidden/>
              </w:rPr>
              <w:t>6</w:t>
            </w:r>
            <w:r w:rsidR="007251B1">
              <w:rPr>
                <w:noProof/>
                <w:webHidden/>
              </w:rPr>
              <w:fldChar w:fldCharType="end"/>
            </w:r>
          </w:hyperlink>
        </w:p>
        <w:p w14:paraId="102C022B" w14:textId="77777777" w:rsidR="007251B1" w:rsidRDefault="00CC1C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268" w:history="1">
            <w:r w:rsidR="007251B1" w:rsidRPr="00CE7A3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251B1">
              <w:rPr>
                <w:noProof/>
                <w:webHidden/>
              </w:rPr>
              <w:tab/>
            </w:r>
            <w:r w:rsidR="007251B1">
              <w:rPr>
                <w:noProof/>
                <w:webHidden/>
              </w:rPr>
              <w:fldChar w:fldCharType="begin"/>
            </w:r>
            <w:r w:rsidR="007251B1">
              <w:rPr>
                <w:noProof/>
                <w:webHidden/>
              </w:rPr>
              <w:instrText xml:space="preserve"> PAGEREF _Toc197958268 \h </w:instrText>
            </w:r>
            <w:r w:rsidR="007251B1">
              <w:rPr>
                <w:noProof/>
                <w:webHidden/>
              </w:rPr>
            </w:r>
            <w:r w:rsidR="007251B1">
              <w:rPr>
                <w:noProof/>
                <w:webHidden/>
              </w:rPr>
              <w:fldChar w:fldCharType="separate"/>
            </w:r>
            <w:r w:rsidR="007251B1">
              <w:rPr>
                <w:noProof/>
                <w:webHidden/>
              </w:rPr>
              <w:t>7</w:t>
            </w:r>
            <w:r w:rsidR="007251B1">
              <w:rPr>
                <w:noProof/>
                <w:webHidden/>
              </w:rPr>
              <w:fldChar w:fldCharType="end"/>
            </w:r>
          </w:hyperlink>
        </w:p>
        <w:p w14:paraId="035BE7B8" w14:textId="77777777" w:rsidR="007251B1" w:rsidRDefault="00CC1C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269" w:history="1">
            <w:r w:rsidR="007251B1" w:rsidRPr="00CE7A3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251B1">
              <w:rPr>
                <w:noProof/>
                <w:webHidden/>
              </w:rPr>
              <w:tab/>
            </w:r>
            <w:r w:rsidR="007251B1">
              <w:rPr>
                <w:noProof/>
                <w:webHidden/>
              </w:rPr>
              <w:fldChar w:fldCharType="begin"/>
            </w:r>
            <w:r w:rsidR="007251B1">
              <w:rPr>
                <w:noProof/>
                <w:webHidden/>
              </w:rPr>
              <w:instrText xml:space="preserve"> PAGEREF _Toc197958269 \h </w:instrText>
            </w:r>
            <w:r w:rsidR="007251B1">
              <w:rPr>
                <w:noProof/>
                <w:webHidden/>
              </w:rPr>
            </w:r>
            <w:r w:rsidR="007251B1">
              <w:rPr>
                <w:noProof/>
                <w:webHidden/>
              </w:rPr>
              <w:fldChar w:fldCharType="separate"/>
            </w:r>
            <w:r w:rsidR="007251B1">
              <w:rPr>
                <w:noProof/>
                <w:webHidden/>
              </w:rPr>
              <w:t>8</w:t>
            </w:r>
            <w:r w:rsidR="007251B1">
              <w:rPr>
                <w:noProof/>
                <w:webHidden/>
              </w:rPr>
              <w:fldChar w:fldCharType="end"/>
            </w:r>
          </w:hyperlink>
        </w:p>
        <w:p w14:paraId="77D524E1" w14:textId="77777777" w:rsidR="007251B1" w:rsidRDefault="00CC1C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270" w:history="1">
            <w:r w:rsidR="007251B1" w:rsidRPr="00CE7A3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251B1">
              <w:rPr>
                <w:noProof/>
                <w:webHidden/>
              </w:rPr>
              <w:tab/>
            </w:r>
            <w:r w:rsidR="007251B1">
              <w:rPr>
                <w:noProof/>
                <w:webHidden/>
              </w:rPr>
              <w:fldChar w:fldCharType="begin"/>
            </w:r>
            <w:r w:rsidR="007251B1">
              <w:rPr>
                <w:noProof/>
                <w:webHidden/>
              </w:rPr>
              <w:instrText xml:space="preserve"> PAGEREF _Toc197958270 \h </w:instrText>
            </w:r>
            <w:r w:rsidR="007251B1">
              <w:rPr>
                <w:noProof/>
                <w:webHidden/>
              </w:rPr>
            </w:r>
            <w:r w:rsidR="007251B1">
              <w:rPr>
                <w:noProof/>
                <w:webHidden/>
              </w:rPr>
              <w:fldChar w:fldCharType="separate"/>
            </w:r>
            <w:r w:rsidR="007251B1">
              <w:rPr>
                <w:noProof/>
                <w:webHidden/>
              </w:rPr>
              <w:t>10</w:t>
            </w:r>
            <w:r w:rsidR="007251B1">
              <w:rPr>
                <w:noProof/>
                <w:webHidden/>
              </w:rPr>
              <w:fldChar w:fldCharType="end"/>
            </w:r>
          </w:hyperlink>
        </w:p>
        <w:p w14:paraId="46F4BDEE" w14:textId="77777777" w:rsidR="007251B1" w:rsidRDefault="00CC1C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271" w:history="1">
            <w:r w:rsidR="007251B1" w:rsidRPr="00CE7A3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251B1">
              <w:rPr>
                <w:noProof/>
                <w:webHidden/>
              </w:rPr>
              <w:tab/>
            </w:r>
            <w:r w:rsidR="007251B1">
              <w:rPr>
                <w:noProof/>
                <w:webHidden/>
              </w:rPr>
              <w:fldChar w:fldCharType="begin"/>
            </w:r>
            <w:r w:rsidR="007251B1">
              <w:rPr>
                <w:noProof/>
                <w:webHidden/>
              </w:rPr>
              <w:instrText xml:space="preserve"> PAGEREF _Toc197958271 \h </w:instrText>
            </w:r>
            <w:r w:rsidR="007251B1">
              <w:rPr>
                <w:noProof/>
                <w:webHidden/>
              </w:rPr>
            </w:r>
            <w:r w:rsidR="007251B1">
              <w:rPr>
                <w:noProof/>
                <w:webHidden/>
              </w:rPr>
              <w:fldChar w:fldCharType="separate"/>
            </w:r>
            <w:r w:rsidR="007251B1">
              <w:rPr>
                <w:noProof/>
                <w:webHidden/>
              </w:rPr>
              <w:t>10</w:t>
            </w:r>
            <w:r w:rsidR="007251B1">
              <w:rPr>
                <w:noProof/>
                <w:webHidden/>
              </w:rPr>
              <w:fldChar w:fldCharType="end"/>
            </w:r>
          </w:hyperlink>
        </w:p>
        <w:p w14:paraId="36272668" w14:textId="77777777" w:rsidR="007251B1" w:rsidRDefault="00CC1C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272" w:history="1">
            <w:r w:rsidR="007251B1" w:rsidRPr="00CE7A3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251B1">
              <w:rPr>
                <w:noProof/>
                <w:webHidden/>
              </w:rPr>
              <w:tab/>
            </w:r>
            <w:r w:rsidR="007251B1">
              <w:rPr>
                <w:noProof/>
                <w:webHidden/>
              </w:rPr>
              <w:fldChar w:fldCharType="begin"/>
            </w:r>
            <w:r w:rsidR="007251B1">
              <w:rPr>
                <w:noProof/>
                <w:webHidden/>
              </w:rPr>
              <w:instrText xml:space="preserve"> PAGEREF _Toc197958272 \h </w:instrText>
            </w:r>
            <w:r w:rsidR="007251B1">
              <w:rPr>
                <w:noProof/>
                <w:webHidden/>
              </w:rPr>
            </w:r>
            <w:r w:rsidR="007251B1">
              <w:rPr>
                <w:noProof/>
                <w:webHidden/>
              </w:rPr>
              <w:fldChar w:fldCharType="separate"/>
            </w:r>
            <w:r w:rsidR="007251B1">
              <w:rPr>
                <w:noProof/>
                <w:webHidden/>
              </w:rPr>
              <w:t>10</w:t>
            </w:r>
            <w:r w:rsidR="007251B1">
              <w:rPr>
                <w:noProof/>
                <w:webHidden/>
              </w:rPr>
              <w:fldChar w:fldCharType="end"/>
            </w:r>
          </w:hyperlink>
        </w:p>
        <w:p w14:paraId="16F9408C" w14:textId="77777777" w:rsidR="007251B1" w:rsidRDefault="00CC1C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273" w:history="1">
            <w:r w:rsidR="007251B1" w:rsidRPr="00CE7A3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251B1">
              <w:rPr>
                <w:noProof/>
                <w:webHidden/>
              </w:rPr>
              <w:tab/>
            </w:r>
            <w:r w:rsidR="007251B1">
              <w:rPr>
                <w:noProof/>
                <w:webHidden/>
              </w:rPr>
              <w:fldChar w:fldCharType="begin"/>
            </w:r>
            <w:r w:rsidR="007251B1">
              <w:rPr>
                <w:noProof/>
                <w:webHidden/>
              </w:rPr>
              <w:instrText xml:space="preserve"> PAGEREF _Toc197958273 \h </w:instrText>
            </w:r>
            <w:r w:rsidR="007251B1">
              <w:rPr>
                <w:noProof/>
                <w:webHidden/>
              </w:rPr>
            </w:r>
            <w:r w:rsidR="007251B1">
              <w:rPr>
                <w:noProof/>
                <w:webHidden/>
              </w:rPr>
              <w:fldChar w:fldCharType="separate"/>
            </w:r>
            <w:r w:rsidR="007251B1">
              <w:rPr>
                <w:noProof/>
                <w:webHidden/>
              </w:rPr>
              <w:t>10</w:t>
            </w:r>
            <w:r w:rsidR="007251B1">
              <w:rPr>
                <w:noProof/>
                <w:webHidden/>
              </w:rPr>
              <w:fldChar w:fldCharType="end"/>
            </w:r>
          </w:hyperlink>
        </w:p>
        <w:p w14:paraId="732DE963" w14:textId="77777777" w:rsidR="007251B1" w:rsidRDefault="00CC1C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274" w:history="1">
            <w:r w:rsidR="007251B1" w:rsidRPr="00CE7A3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251B1">
              <w:rPr>
                <w:noProof/>
                <w:webHidden/>
              </w:rPr>
              <w:tab/>
            </w:r>
            <w:r w:rsidR="007251B1">
              <w:rPr>
                <w:noProof/>
                <w:webHidden/>
              </w:rPr>
              <w:fldChar w:fldCharType="begin"/>
            </w:r>
            <w:r w:rsidR="007251B1">
              <w:rPr>
                <w:noProof/>
                <w:webHidden/>
              </w:rPr>
              <w:instrText xml:space="preserve"> PAGEREF _Toc197958274 \h </w:instrText>
            </w:r>
            <w:r w:rsidR="007251B1">
              <w:rPr>
                <w:noProof/>
                <w:webHidden/>
              </w:rPr>
            </w:r>
            <w:r w:rsidR="007251B1">
              <w:rPr>
                <w:noProof/>
                <w:webHidden/>
              </w:rPr>
              <w:fldChar w:fldCharType="separate"/>
            </w:r>
            <w:r w:rsidR="007251B1">
              <w:rPr>
                <w:noProof/>
                <w:webHidden/>
              </w:rPr>
              <w:t>10</w:t>
            </w:r>
            <w:r w:rsidR="007251B1">
              <w:rPr>
                <w:noProof/>
                <w:webHidden/>
              </w:rPr>
              <w:fldChar w:fldCharType="end"/>
            </w:r>
          </w:hyperlink>
        </w:p>
        <w:p w14:paraId="435F7373" w14:textId="77777777" w:rsidR="007251B1" w:rsidRDefault="00CC1C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275" w:history="1">
            <w:r w:rsidR="007251B1" w:rsidRPr="00CE7A3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251B1">
              <w:rPr>
                <w:noProof/>
                <w:webHidden/>
              </w:rPr>
              <w:tab/>
            </w:r>
            <w:r w:rsidR="007251B1">
              <w:rPr>
                <w:noProof/>
                <w:webHidden/>
              </w:rPr>
              <w:fldChar w:fldCharType="begin"/>
            </w:r>
            <w:r w:rsidR="007251B1">
              <w:rPr>
                <w:noProof/>
                <w:webHidden/>
              </w:rPr>
              <w:instrText xml:space="preserve"> PAGEREF _Toc197958275 \h </w:instrText>
            </w:r>
            <w:r w:rsidR="007251B1">
              <w:rPr>
                <w:noProof/>
                <w:webHidden/>
              </w:rPr>
            </w:r>
            <w:r w:rsidR="007251B1">
              <w:rPr>
                <w:noProof/>
                <w:webHidden/>
              </w:rPr>
              <w:fldChar w:fldCharType="separate"/>
            </w:r>
            <w:r w:rsidR="007251B1">
              <w:rPr>
                <w:noProof/>
                <w:webHidden/>
              </w:rPr>
              <w:t>10</w:t>
            </w:r>
            <w:r w:rsidR="007251B1">
              <w:rPr>
                <w:noProof/>
                <w:webHidden/>
              </w:rPr>
              <w:fldChar w:fldCharType="end"/>
            </w:r>
          </w:hyperlink>
        </w:p>
        <w:p w14:paraId="3FDCDF9D" w14:textId="77777777" w:rsidR="007251B1" w:rsidRDefault="00CC1C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276" w:history="1">
            <w:r w:rsidR="007251B1" w:rsidRPr="00CE7A3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251B1">
              <w:rPr>
                <w:noProof/>
                <w:webHidden/>
              </w:rPr>
              <w:tab/>
            </w:r>
            <w:r w:rsidR="007251B1">
              <w:rPr>
                <w:noProof/>
                <w:webHidden/>
              </w:rPr>
              <w:fldChar w:fldCharType="begin"/>
            </w:r>
            <w:r w:rsidR="007251B1">
              <w:rPr>
                <w:noProof/>
                <w:webHidden/>
              </w:rPr>
              <w:instrText xml:space="preserve"> PAGEREF _Toc197958276 \h </w:instrText>
            </w:r>
            <w:r w:rsidR="007251B1">
              <w:rPr>
                <w:noProof/>
                <w:webHidden/>
              </w:rPr>
            </w:r>
            <w:r w:rsidR="007251B1">
              <w:rPr>
                <w:noProof/>
                <w:webHidden/>
              </w:rPr>
              <w:fldChar w:fldCharType="separate"/>
            </w:r>
            <w:r w:rsidR="007251B1">
              <w:rPr>
                <w:noProof/>
                <w:webHidden/>
              </w:rPr>
              <w:t>10</w:t>
            </w:r>
            <w:r w:rsidR="007251B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9582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знаний и компетенций, необходимых для работы с конфигурацией 1С:Зарплата и управление персоналом.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9582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Применение информационных систем 1С: Зарплата и управление персоналом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9582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8"/>
        <w:gridCol w:w="2055"/>
        <w:gridCol w:w="5417"/>
      </w:tblGrid>
      <w:tr w:rsidR="00751095" w:rsidRPr="007251B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251B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251B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251B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251B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251B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251B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251B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251B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251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251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251B1">
              <w:rPr>
                <w:rFonts w:ascii="Times New Roman" w:hAnsi="Times New Roman" w:cs="Times New Roman"/>
                <w:lang w:bidi="ru-RU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251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</w:rPr>
              <w:t xml:space="preserve">Знать: </w:t>
            </w:r>
            <w:r w:rsidR="00316402" w:rsidRPr="007251B1">
              <w:rPr>
                <w:rFonts w:ascii="Times New Roman" w:hAnsi="Times New Roman" w:cs="Times New Roman"/>
              </w:rPr>
              <w:t>возможности применения автоматизированных информационных систем для сбора информации в целях разработки стратегических решений.</w:t>
            </w:r>
            <w:r w:rsidRPr="007251B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251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</w:rPr>
              <w:t xml:space="preserve">Уметь: </w:t>
            </w:r>
            <w:r w:rsidR="00FD518F" w:rsidRPr="007251B1">
              <w:rPr>
                <w:rFonts w:ascii="Times New Roman" w:hAnsi="Times New Roman" w:cs="Times New Roman"/>
              </w:rPr>
              <w:t>выполнять настройку системы 1С: Зарплата и управление персоналом и формировать с ее помощью необходимую базу данных, используемую для поиска вариантов решения поставленных задач.</w:t>
            </w:r>
            <w:r w:rsidRPr="007251B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251B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251B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251B1">
              <w:rPr>
                <w:rFonts w:ascii="Times New Roman" w:hAnsi="Times New Roman" w:cs="Times New Roman"/>
              </w:rPr>
              <w:t>навыками сбора информации средствами информационной системы «1С: Зарплата и управление персоналом»  и составления аналитических отчетов с целью разработки на основе системного подхода вариантов управленческих решений выявленной проблемной ситуации.</w:t>
            </w:r>
            <w:r w:rsidRPr="007251B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251B1" w14:paraId="39E8C70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E6A16" w14:textId="77777777" w:rsidR="00751095" w:rsidRPr="007251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</w:rPr>
              <w:t>ОПК-2 - Способен осуществлять стратегическое управление деятельностью организаций сферы гостеприимства 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8BCAA" w14:textId="77777777" w:rsidR="00751095" w:rsidRPr="007251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251B1">
              <w:rPr>
                <w:rFonts w:ascii="Times New Roman" w:hAnsi="Times New Roman" w:cs="Times New Roman"/>
                <w:lang w:bidi="ru-RU"/>
              </w:rPr>
              <w:t>ОПК-2.2 - Определяет направления деятельности по реализации системы стратегического управления организациями сферы гостеприимства и общественного питания на основе государственного регулирования и саморегулирования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A8419" w14:textId="77777777" w:rsidR="00751095" w:rsidRPr="007251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</w:rPr>
              <w:t xml:space="preserve">Знать: </w:t>
            </w:r>
            <w:r w:rsidR="00316402" w:rsidRPr="007251B1">
              <w:rPr>
                <w:rFonts w:ascii="Times New Roman" w:hAnsi="Times New Roman" w:cs="Times New Roman"/>
              </w:rPr>
              <w:t>назначение, основные функции и принципы работы информационной системы 1С: Зарплата и управление персоналом, ее возможности по информационному обеспечению принятия управленческих решений.</w:t>
            </w:r>
            <w:r w:rsidRPr="007251B1">
              <w:rPr>
                <w:rFonts w:ascii="Times New Roman" w:hAnsi="Times New Roman" w:cs="Times New Roman"/>
              </w:rPr>
              <w:t xml:space="preserve"> </w:t>
            </w:r>
          </w:p>
          <w:p w14:paraId="079A91B8" w14:textId="77777777" w:rsidR="00751095" w:rsidRPr="007251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</w:rPr>
              <w:t xml:space="preserve">Уметь: </w:t>
            </w:r>
            <w:r w:rsidR="00FD518F" w:rsidRPr="007251B1">
              <w:rPr>
                <w:rFonts w:ascii="Times New Roman" w:hAnsi="Times New Roman" w:cs="Times New Roman"/>
              </w:rPr>
              <w:t>оформлять первичные документы, вести учет персонала в программе 1С: Зарплата и управление персоналом.</w:t>
            </w:r>
            <w:r w:rsidRPr="007251B1">
              <w:rPr>
                <w:rFonts w:ascii="Times New Roman" w:hAnsi="Times New Roman" w:cs="Times New Roman"/>
              </w:rPr>
              <w:t xml:space="preserve">. </w:t>
            </w:r>
          </w:p>
          <w:p w14:paraId="4FD50334" w14:textId="77777777" w:rsidR="00751095" w:rsidRPr="007251B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251B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251B1">
              <w:rPr>
                <w:rFonts w:ascii="Times New Roman" w:hAnsi="Times New Roman" w:cs="Times New Roman"/>
              </w:rPr>
              <w:t>навыками работы в типовой конфигурации программы 1С: Зарплата и управление персоналом.</w:t>
            </w:r>
            <w:r w:rsidRPr="007251B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251B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95826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Особенности конфигурации 1С:Зарплата и управление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действия, выполняемые пользователем, начальная настройка программы: Перенос данных, Ввод начальных остатков,-Помощник начальной настройки,-Настройка начислений и удержаний, Шаблоны документа "Данные для расчета заработной платы",-Сведения об организации, классификаторы.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2B548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28D3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Кадровый учет в конфигурации 1С:Зарплата и управление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3677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Штатное расписание, работа со справочниками, календари и графики, способы создания нового сотрудника, карточка физического лица и карточка сотрудника. Приемы и переводы сотрудников, графики и переносы отпусков.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874C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9CD8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1A8C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79A4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647EA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9D28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Бухгалтерский учет начисления и выплаты заработной платы в конфигурации 1С:Зарплата и управление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27A2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Схема расчета заработной платы:-Документы по вводу плановых начислений и удержаний,-Договоры подряда,-Займы сотрудников,-Настройка способа получения аванса,-Данные для расчета зарплаты,--Назначение способов выплаты зарплаты,-Ведомости на выплату зарплаты,-Порядок расчета среднего заработка,-Расчеты с сотрудниками при увольнении,-Учет времени, Простои. Приказы на работы сверх нормы времени: в праздничные (выходные) дни и сверхурочно.-Табель учета рабочего времени.-Разовые документы, регистрирующие доходы. НДФЛ: настройки, влияющие на исчисление НДФЛ, исчисление НДФЛ, аналитические отчеты по НДФЛ, отчетность по форме 2-НДФЛ. Страховые взносы: настройки, влияющие на расчет страховых взносов, исчисление взносов, уплата страховых взносов, аналитические отчеты по взносам.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9C62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7A55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3213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2749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5B37A7" w14:paraId="3697CA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031C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Кадровая и финансовая  отчетность в   конфигурации 1С:Зарплата и управление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78C8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Отчетность и справки.-Персонифицированный учет.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A6FC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24D8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9DA1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4066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E9C8FAA" w:rsidR="00963445" w:rsidRPr="00352B6F" w:rsidRDefault="007251B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95826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9582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2"/>
        <w:gridCol w:w="375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251B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51B1">
              <w:rPr>
                <w:rFonts w:ascii="Times New Roman" w:hAnsi="Times New Roman" w:cs="Times New Roman"/>
                <w:sz w:val="24"/>
                <w:szCs w:val="24"/>
              </w:rPr>
              <w:t>Селищев Н.В., под ред.1С: Зарплата и управление персоналом 8. 2 : Практическое пособие /Электрон. дан. Москва : КноРус, 2021</w:t>
            </w:r>
            <w:r w:rsidRPr="007251B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346 с. Режим доступа: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7251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ruInternet</w:t>
            </w:r>
            <w:r w:rsidRPr="007251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access</w:t>
            </w:r>
            <w:r w:rsidRPr="007251B1">
              <w:rPr>
                <w:rFonts w:ascii="Times New Roman" w:hAnsi="Times New Roman" w:cs="Times New Roman"/>
                <w:sz w:val="24"/>
                <w:szCs w:val="24"/>
              </w:rPr>
              <w:t xml:space="preserve">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7251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7251B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251B1">
              <w:rPr>
                <w:rFonts w:ascii="Times New Roman" w:hAnsi="Times New Roman" w:cs="Times New Roman"/>
                <w:sz w:val="24"/>
                <w:szCs w:val="24"/>
              </w:rPr>
              <w:t xml:space="preserve"> 978-5-406-02522-2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C1C2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https://book.ru/book/936835</w:t>
              </w:r>
            </w:hyperlink>
          </w:p>
        </w:tc>
      </w:tr>
      <w:tr w:rsidR="00262CF0" w:rsidRPr="007E6725" w14:paraId="2EDA402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52B2F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251B1">
              <w:rPr>
                <w:rFonts w:ascii="Times New Roman" w:hAnsi="Times New Roman" w:cs="Times New Roman"/>
                <w:sz w:val="24"/>
                <w:szCs w:val="24"/>
              </w:rPr>
              <w:t xml:space="preserve">Воронова, Ирина Владимировна. Автоматизированные системы обработки учетной информации : учебное пособие / И.В. Воронова ; М-во науки и высш. образования Рос. Федерации, С.-Петерб. гос. экон. ун-т, Каф. бух. учета и анализа.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2019. 99 с. : ил. ISBN 978-5-7310-4632-9.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A84E8D" w14:textId="77777777" w:rsidR="00262CF0" w:rsidRPr="007E6725" w:rsidRDefault="00CC1C2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7251B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81%D1%82%D0%B5%D0%BC%D1%8B.pdf</w:t>
              </w:r>
            </w:hyperlink>
          </w:p>
        </w:tc>
      </w:tr>
      <w:tr w:rsidR="00262CF0" w:rsidRPr="007E6725" w14:paraId="7696831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DB01B7" w14:textId="77777777" w:rsidR="00262CF0" w:rsidRPr="007251B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51B1">
              <w:rPr>
                <w:rFonts w:ascii="Times New Roman" w:hAnsi="Times New Roman" w:cs="Times New Roman"/>
                <w:sz w:val="24"/>
                <w:szCs w:val="24"/>
              </w:rPr>
              <w:t xml:space="preserve">Воронова, Ирина Владимировна Цифровые технологии в системе бухгалтерского учета : учебное пособие / И.В.Воронова ; М-во науки и высш. образования Рос. Федерации, С.-Петерб. гос. экон. ун-т, Каф. бух. учета и анализаСанкт-Петербург : Изд-во СПбГЭУ, 2023 113 с. : ил.Сведения доступны также по Интернету: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7251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7251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7251B1">
              <w:rPr>
                <w:rFonts w:ascii="Times New Roman" w:hAnsi="Times New Roman" w:cs="Times New Roman"/>
                <w:sz w:val="24"/>
                <w:szCs w:val="24"/>
              </w:rPr>
              <w:t>Библиогр.: с. 111-113 (44 назв.) и в подстроч. примеч.40 экз.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251B1">
              <w:rPr>
                <w:rFonts w:ascii="Times New Roman" w:hAnsi="Times New Roman" w:cs="Times New Roman"/>
                <w:sz w:val="24"/>
                <w:szCs w:val="24"/>
              </w:rPr>
              <w:t xml:space="preserve"> 978-5-7310-6169-8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DD8726" w14:textId="77777777" w:rsidR="00262CF0" w:rsidRPr="007E6725" w:rsidRDefault="00CC1C2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D1%82%D0%B5%D0%BC%D0%B5_23.pdf</w:t>
              </w:r>
            </w:hyperlink>
          </w:p>
        </w:tc>
      </w:tr>
      <w:tr w:rsidR="00262CF0" w:rsidRPr="007E6725" w14:paraId="56032FC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2FCB5F" w14:textId="77777777" w:rsidR="00262CF0" w:rsidRPr="007251B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51B1">
              <w:rPr>
                <w:rFonts w:ascii="Times New Roman" w:hAnsi="Times New Roman" w:cs="Times New Roman"/>
                <w:sz w:val="24"/>
                <w:szCs w:val="24"/>
              </w:rPr>
              <w:t>Сергушенкова, Вера Юрьевна. Применение информационных систем 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251B1">
              <w:rPr>
                <w:rFonts w:ascii="Times New Roman" w:hAnsi="Times New Roman" w:cs="Times New Roman"/>
                <w:sz w:val="24"/>
                <w:szCs w:val="24"/>
              </w:rPr>
              <w:t>:Бухгалтерия : учебное пособие / В.Ю.Сергушенкова ; М-во науки и высш. образования Рос. Федерации, С.-Петерб. гос. экон. ун-т, Фак. экономики и финансов, Каф. бух. учета и анализа. - Санкт-Петербург : Изд-во СПбГЭУ, 2024. - 77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99B009" w14:textId="77777777" w:rsidR="00262CF0" w:rsidRPr="007E6725" w:rsidRDefault="00CC1C2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D1%81%D1%82%D0%B5%D0%BC_24.pdf</w:t>
              </w:r>
            </w:hyperlink>
          </w:p>
        </w:tc>
      </w:tr>
      <w:tr w:rsidR="00262CF0" w:rsidRPr="007E6725" w14:paraId="651FBD6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4C84FD" w14:textId="77777777" w:rsidR="00262CF0" w:rsidRPr="007251B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51B1">
              <w:rPr>
                <w:rFonts w:ascii="Times New Roman" w:hAnsi="Times New Roman" w:cs="Times New Roman"/>
                <w:sz w:val="24"/>
                <w:szCs w:val="24"/>
              </w:rPr>
              <w:t>Сергушенкова, Вера Юрьевна. Применение информационных систем 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251B1">
              <w:rPr>
                <w:rFonts w:ascii="Times New Roman" w:hAnsi="Times New Roman" w:cs="Times New Roman"/>
                <w:sz w:val="24"/>
                <w:szCs w:val="24"/>
              </w:rPr>
              <w:t>:Бухгалтерия : учебное пособие / В.Ю.Сергушенкова ; М-во науки и высш. образования Рос. Федерации, С.-Петерб. гос. экон. ун-т, Фак. экономики и финансов, Каф. бух. учета и анализа. - Санкт-Петербург : Изд-во СПбГЭУ, 2024. - 77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96B162" w14:textId="77777777" w:rsidR="00262CF0" w:rsidRPr="007E6725" w:rsidRDefault="00CC1C2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https://opac.unecon.ru/elibrar ... D1%81%D1%82%D0%B5%D0%BC_24.pdf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9582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096311E" w14:textId="77777777" w:rsidTr="007B550D">
        <w:tc>
          <w:tcPr>
            <w:tcW w:w="9345" w:type="dxa"/>
          </w:tcPr>
          <w:p w14:paraId="0DB269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760DAB4" w14:textId="77777777" w:rsidTr="007B550D">
        <w:tc>
          <w:tcPr>
            <w:tcW w:w="9345" w:type="dxa"/>
          </w:tcPr>
          <w:p w14:paraId="6CE71015" w14:textId="77777777" w:rsidR="007B550D" w:rsidRPr="007251B1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1B1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7251B1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"Зарплата и управление персоналом"</w:t>
            </w:r>
          </w:p>
        </w:tc>
      </w:tr>
      <w:tr w:rsidR="007B550D" w:rsidRPr="007E6725" w14:paraId="49CFF5A3" w14:textId="77777777" w:rsidTr="007B550D">
        <w:tc>
          <w:tcPr>
            <w:tcW w:w="9345" w:type="dxa"/>
          </w:tcPr>
          <w:p w14:paraId="59B32CF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8A7E31C" w14:textId="77777777" w:rsidTr="007B550D">
        <w:tc>
          <w:tcPr>
            <w:tcW w:w="9345" w:type="dxa"/>
          </w:tcPr>
          <w:p w14:paraId="4A0F51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3607C68" w14:textId="77777777" w:rsidTr="007B550D">
        <w:tc>
          <w:tcPr>
            <w:tcW w:w="9345" w:type="dxa"/>
          </w:tcPr>
          <w:p w14:paraId="6BC082A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9582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CC1C2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9582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251B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251B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251B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251B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251B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251B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251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51B1">
              <w:rPr>
                <w:sz w:val="22"/>
                <w:szCs w:val="22"/>
              </w:rPr>
              <w:t xml:space="preserve">Ауд. 419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29 посадочных мест; доска меловая 1 шт.; тумба;Компьютер </w:t>
            </w:r>
            <w:r w:rsidRPr="007251B1">
              <w:rPr>
                <w:sz w:val="22"/>
                <w:szCs w:val="22"/>
                <w:lang w:val="en-US"/>
              </w:rPr>
              <w:t>Intel</w:t>
            </w:r>
            <w:r w:rsidRPr="007251B1">
              <w:rPr>
                <w:sz w:val="22"/>
                <w:szCs w:val="22"/>
              </w:rPr>
              <w:t xml:space="preserve"> </w:t>
            </w:r>
            <w:r w:rsidRPr="007251B1">
              <w:rPr>
                <w:sz w:val="22"/>
                <w:szCs w:val="22"/>
                <w:lang w:val="en-US"/>
              </w:rPr>
              <w:t>Core</w:t>
            </w:r>
            <w:r w:rsidRPr="007251B1">
              <w:rPr>
                <w:sz w:val="22"/>
                <w:szCs w:val="22"/>
              </w:rPr>
              <w:t xml:space="preserve"> </w:t>
            </w:r>
            <w:r w:rsidRPr="007251B1">
              <w:rPr>
                <w:sz w:val="22"/>
                <w:szCs w:val="22"/>
                <w:lang w:val="en-US"/>
              </w:rPr>
              <w:t>i</w:t>
            </w:r>
            <w:r w:rsidRPr="007251B1">
              <w:rPr>
                <w:sz w:val="22"/>
                <w:szCs w:val="22"/>
              </w:rPr>
              <w:t xml:space="preserve">5-4460 </w:t>
            </w:r>
            <w:r w:rsidRPr="007251B1">
              <w:rPr>
                <w:sz w:val="22"/>
                <w:szCs w:val="22"/>
                <w:lang w:val="en-US"/>
              </w:rPr>
              <w:t>CPU</w:t>
            </w:r>
            <w:r w:rsidRPr="007251B1">
              <w:rPr>
                <w:sz w:val="22"/>
                <w:szCs w:val="22"/>
              </w:rPr>
              <w:t xml:space="preserve"> @ 3.2</w:t>
            </w:r>
            <w:r w:rsidRPr="007251B1">
              <w:rPr>
                <w:sz w:val="22"/>
                <w:szCs w:val="22"/>
                <w:lang w:val="en-US"/>
              </w:rPr>
              <w:t>GHz</w:t>
            </w:r>
            <w:r w:rsidRPr="007251B1">
              <w:rPr>
                <w:sz w:val="22"/>
                <w:szCs w:val="22"/>
              </w:rPr>
              <w:t>/8</w:t>
            </w:r>
            <w:r w:rsidRPr="007251B1">
              <w:rPr>
                <w:sz w:val="22"/>
                <w:szCs w:val="22"/>
                <w:lang w:val="en-US"/>
              </w:rPr>
              <w:t>Gb</w:t>
            </w:r>
            <w:r w:rsidRPr="007251B1">
              <w:rPr>
                <w:sz w:val="22"/>
                <w:szCs w:val="22"/>
              </w:rPr>
              <w:t>/1</w:t>
            </w:r>
            <w:r w:rsidRPr="007251B1">
              <w:rPr>
                <w:sz w:val="22"/>
                <w:szCs w:val="22"/>
                <w:lang w:val="en-US"/>
              </w:rPr>
              <w:t>Tb</w:t>
            </w:r>
            <w:r w:rsidRPr="007251B1">
              <w:rPr>
                <w:sz w:val="22"/>
                <w:szCs w:val="22"/>
              </w:rPr>
              <w:t>/</w:t>
            </w:r>
            <w:r w:rsidRPr="007251B1">
              <w:rPr>
                <w:sz w:val="22"/>
                <w:szCs w:val="22"/>
                <w:lang w:val="en-US"/>
              </w:rPr>
              <w:t>Samsung</w:t>
            </w:r>
            <w:r w:rsidRPr="007251B1">
              <w:rPr>
                <w:sz w:val="22"/>
                <w:szCs w:val="22"/>
              </w:rPr>
              <w:t xml:space="preserve"> </w:t>
            </w:r>
            <w:r w:rsidRPr="007251B1">
              <w:rPr>
                <w:sz w:val="22"/>
                <w:szCs w:val="22"/>
                <w:lang w:val="en-US"/>
              </w:rPr>
              <w:t>S</w:t>
            </w:r>
            <w:r w:rsidRPr="007251B1">
              <w:rPr>
                <w:sz w:val="22"/>
                <w:szCs w:val="22"/>
              </w:rPr>
              <w:t>23</w:t>
            </w:r>
            <w:r w:rsidRPr="007251B1">
              <w:rPr>
                <w:sz w:val="22"/>
                <w:szCs w:val="22"/>
                <w:lang w:val="en-US"/>
              </w:rPr>
              <w:t>E</w:t>
            </w:r>
            <w:r w:rsidRPr="007251B1">
              <w:rPr>
                <w:sz w:val="22"/>
                <w:szCs w:val="22"/>
              </w:rPr>
              <w:t xml:space="preserve">200 - 1шт., Проектор </w:t>
            </w:r>
            <w:r w:rsidRPr="007251B1">
              <w:rPr>
                <w:sz w:val="22"/>
                <w:szCs w:val="22"/>
                <w:lang w:val="en-US"/>
              </w:rPr>
              <w:t>NEC</w:t>
            </w:r>
            <w:r w:rsidRPr="007251B1">
              <w:rPr>
                <w:sz w:val="22"/>
                <w:szCs w:val="22"/>
              </w:rPr>
              <w:t xml:space="preserve"> М350 Х  - 1 шт., Акустическая система </w:t>
            </w:r>
            <w:r w:rsidRPr="007251B1">
              <w:rPr>
                <w:sz w:val="22"/>
                <w:szCs w:val="22"/>
                <w:lang w:val="en-US"/>
              </w:rPr>
              <w:t>DC</w:t>
            </w:r>
            <w:r w:rsidRPr="007251B1">
              <w:rPr>
                <w:sz w:val="22"/>
                <w:szCs w:val="22"/>
              </w:rPr>
              <w:t xml:space="preserve"> драйвер.90 Вт .100</w:t>
            </w:r>
            <w:r w:rsidRPr="007251B1">
              <w:rPr>
                <w:sz w:val="22"/>
                <w:szCs w:val="22"/>
                <w:lang w:val="en-US"/>
              </w:rPr>
              <w:t>V</w:t>
            </w:r>
            <w:r w:rsidRPr="007251B1">
              <w:rPr>
                <w:sz w:val="22"/>
                <w:szCs w:val="22"/>
              </w:rPr>
              <w:t xml:space="preserve"> .цвет белый - 2 шт.,  Микшер усилитель  </w:t>
            </w:r>
            <w:r w:rsidRPr="007251B1">
              <w:rPr>
                <w:sz w:val="22"/>
                <w:szCs w:val="22"/>
                <w:lang w:val="en-US"/>
              </w:rPr>
              <w:t>Jedia</w:t>
            </w:r>
            <w:r w:rsidRPr="007251B1">
              <w:rPr>
                <w:sz w:val="22"/>
                <w:szCs w:val="22"/>
              </w:rPr>
              <w:t xml:space="preserve"> </w:t>
            </w:r>
            <w:r w:rsidRPr="007251B1">
              <w:rPr>
                <w:sz w:val="22"/>
                <w:szCs w:val="22"/>
                <w:lang w:val="en-US"/>
              </w:rPr>
              <w:t>TA</w:t>
            </w:r>
            <w:r w:rsidRPr="007251B1">
              <w:rPr>
                <w:sz w:val="22"/>
                <w:szCs w:val="22"/>
              </w:rPr>
              <w:t xml:space="preserve">-1120 в комплекте - 1 шт.,  </w:t>
            </w:r>
            <w:r w:rsidRPr="007251B1">
              <w:rPr>
                <w:sz w:val="22"/>
                <w:szCs w:val="22"/>
                <w:lang w:val="en-US"/>
              </w:rPr>
              <w:t>DVD</w:t>
            </w:r>
            <w:r w:rsidRPr="007251B1">
              <w:rPr>
                <w:sz w:val="22"/>
                <w:szCs w:val="22"/>
              </w:rPr>
              <w:t xml:space="preserve">-плеер </w:t>
            </w:r>
            <w:r w:rsidRPr="007251B1">
              <w:rPr>
                <w:sz w:val="22"/>
                <w:szCs w:val="22"/>
                <w:lang w:val="en-US"/>
              </w:rPr>
              <w:t>Pioneer</w:t>
            </w:r>
            <w:r w:rsidRPr="007251B1">
              <w:rPr>
                <w:sz w:val="22"/>
                <w:szCs w:val="22"/>
              </w:rPr>
              <w:t xml:space="preserve"> </w:t>
            </w:r>
            <w:r w:rsidRPr="007251B1">
              <w:rPr>
                <w:sz w:val="22"/>
                <w:szCs w:val="22"/>
                <w:lang w:val="en-US"/>
              </w:rPr>
              <w:t>DV</w:t>
            </w:r>
            <w:r w:rsidRPr="007251B1">
              <w:rPr>
                <w:sz w:val="22"/>
                <w:szCs w:val="22"/>
              </w:rPr>
              <w:t xml:space="preserve">-380 </w:t>
            </w:r>
            <w:r w:rsidRPr="007251B1">
              <w:rPr>
                <w:sz w:val="22"/>
                <w:szCs w:val="22"/>
                <w:lang w:val="en-US"/>
              </w:rPr>
              <w:t>S</w:t>
            </w:r>
            <w:r w:rsidRPr="007251B1">
              <w:rPr>
                <w:sz w:val="22"/>
                <w:szCs w:val="22"/>
              </w:rPr>
              <w:t xml:space="preserve"> - 1 шт., Экран </w:t>
            </w:r>
            <w:r w:rsidRPr="007251B1">
              <w:rPr>
                <w:sz w:val="22"/>
                <w:szCs w:val="22"/>
                <w:lang w:val="en-US"/>
              </w:rPr>
              <w:t>Projecta</w:t>
            </w:r>
            <w:r w:rsidRPr="007251B1">
              <w:rPr>
                <w:sz w:val="22"/>
                <w:szCs w:val="22"/>
              </w:rPr>
              <w:t xml:space="preserve"> </w:t>
            </w:r>
            <w:r w:rsidRPr="007251B1">
              <w:rPr>
                <w:sz w:val="22"/>
                <w:szCs w:val="22"/>
                <w:lang w:val="en-US"/>
              </w:rPr>
              <w:t>Compact</w:t>
            </w:r>
            <w:r w:rsidRPr="007251B1">
              <w:rPr>
                <w:sz w:val="22"/>
                <w:szCs w:val="22"/>
              </w:rPr>
              <w:t xml:space="preserve"> </w:t>
            </w:r>
            <w:r w:rsidRPr="007251B1">
              <w:rPr>
                <w:sz w:val="22"/>
                <w:szCs w:val="22"/>
                <w:lang w:val="en-US"/>
              </w:rPr>
              <w:t>Electrol</w:t>
            </w:r>
            <w:r w:rsidRPr="007251B1">
              <w:rPr>
                <w:sz w:val="22"/>
                <w:szCs w:val="22"/>
              </w:rPr>
              <w:t xml:space="preserve"> 153</w:t>
            </w:r>
            <w:r w:rsidRPr="007251B1">
              <w:rPr>
                <w:sz w:val="22"/>
                <w:szCs w:val="22"/>
                <w:lang w:val="en-US"/>
              </w:rPr>
              <w:t>x</w:t>
            </w:r>
            <w:r w:rsidRPr="007251B1">
              <w:rPr>
                <w:sz w:val="22"/>
                <w:szCs w:val="22"/>
              </w:rPr>
              <w:t xml:space="preserve">200 </w:t>
            </w:r>
            <w:r w:rsidRPr="007251B1">
              <w:rPr>
                <w:sz w:val="22"/>
                <w:szCs w:val="22"/>
                <w:lang w:val="en-US"/>
              </w:rPr>
              <w:t>c</w:t>
            </w:r>
            <w:r w:rsidRPr="007251B1">
              <w:rPr>
                <w:sz w:val="22"/>
                <w:szCs w:val="22"/>
              </w:rPr>
              <w:t xml:space="preserve">м </w:t>
            </w:r>
            <w:r w:rsidRPr="007251B1">
              <w:rPr>
                <w:sz w:val="22"/>
                <w:szCs w:val="22"/>
                <w:lang w:val="en-US"/>
              </w:rPr>
              <w:t>M</w:t>
            </w:r>
            <w:r w:rsidRPr="007251B1">
              <w:rPr>
                <w:sz w:val="22"/>
                <w:szCs w:val="22"/>
              </w:rPr>
              <w:t>а</w:t>
            </w:r>
            <w:r w:rsidRPr="007251B1">
              <w:rPr>
                <w:sz w:val="22"/>
                <w:szCs w:val="22"/>
                <w:lang w:val="en-US"/>
              </w:rPr>
              <w:t>tt</w:t>
            </w:r>
            <w:r w:rsidRPr="007251B1">
              <w:rPr>
                <w:sz w:val="22"/>
                <w:szCs w:val="22"/>
              </w:rPr>
              <w:t xml:space="preserve">е </w:t>
            </w:r>
            <w:r w:rsidRPr="007251B1">
              <w:rPr>
                <w:sz w:val="22"/>
                <w:szCs w:val="22"/>
                <w:lang w:val="en-US"/>
              </w:rPr>
              <w:t>White</w:t>
            </w:r>
            <w:r w:rsidRPr="007251B1">
              <w:rPr>
                <w:sz w:val="22"/>
                <w:szCs w:val="22"/>
              </w:rPr>
              <w:t xml:space="preserve"> </w:t>
            </w:r>
            <w:r w:rsidRPr="007251B1">
              <w:rPr>
                <w:sz w:val="22"/>
                <w:szCs w:val="22"/>
                <w:lang w:val="en-US"/>
              </w:rPr>
              <w:t>S</w:t>
            </w:r>
            <w:r w:rsidRPr="007251B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251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51B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251B1">
              <w:rPr>
                <w:sz w:val="22"/>
                <w:szCs w:val="22"/>
                <w:lang w:val="en-US"/>
              </w:rPr>
              <w:t>А, пом. 1Н, 2Н</w:t>
            </w:r>
          </w:p>
        </w:tc>
      </w:tr>
      <w:tr w:rsidR="002C735C" w:rsidRPr="007251B1" w14:paraId="0437AE32" w14:textId="77777777" w:rsidTr="008416EB">
        <w:tc>
          <w:tcPr>
            <w:tcW w:w="7797" w:type="dxa"/>
            <w:shd w:val="clear" w:color="auto" w:fill="auto"/>
          </w:tcPr>
          <w:p w14:paraId="37918FDA" w14:textId="77777777" w:rsidR="002C735C" w:rsidRPr="007251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51B1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72 посадочных мест; доска меловая - 1 шт.; тумба - 1 шт.; Компьютер </w:t>
            </w:r>
            <w:r w:rsidRPr="007251B1">
              <w:rPr>
                <w:sz w:val="22"/>
                <w:szCs w:val="22"/>
                <w:lang w:val="en-US"/>
              </w:rPr>
              <w:t>Intel</w:t>
            </w:r>
            <w:r w:rsidRPr="007251B1">
              <w:rPr>
                <w:sz w:val="22"/>
                <w:szCs w:val="22"/>
              </w:rPr>
              <w:t xml:space="preserve"> </w:t>
            </w:r>
            <w:r w:rsidRPr="007251B1">
              <w:rPr>
                <w:sz w:val="22"/>
                <w:szCs w:val="22"/>
                <w:lang w:val="en-US"/>
              </w:rPr>
              <w:t>i</w:t>
            </w:r>
            <w:r w:rsidRPr="007251B1">
              <w:rPr>
                <w:sz w:val="22"/>
                <w:szCs w:val="22"/>
              </w:rPr>
              <w:t>3 2100 3.1/2</w:t>
            </w:r>
            <w:r w:rsidRPr="007251B1">
              <w:rPr>
                <w:sz w:val="22"/>
                <w:szCs w:val="22"/>
                <w:lang w:val="en-US"/>
              </w:rPr>
              <w:t>Gb</w:t>
            </w:r>
            <w:r w:rsidRPr="007251B1">
              <w:rPr>
                <w:sz w:val="22"/>
                <w:szCs w:val="22"/>
              </w:rPr>
              <w:t>/500</w:t>
            </w:r>
            <w:r w:rsidRPr="007251B1">
              <w:rPr>
                <w:sz w:val="22"/>
                <w:szCs w:val="22"/>
                <w:lang w:val="en-US"/>
              </w:rPr>
              <w:t>Gb</w:t>
            </w:r>
            <w:r w:rsidRPr="007251B1">
              <w:rPr>
                <w:sz w:val="22"/>
                <w:szCs w:val="22"/>
              </w:rPr>
              <w:t>/</w:t>
            </w:r>
            <w:r w:rsidRPr="007251B1">
              <w:rPr>
                <w:sz w:val="22"/>
                <w:szCs w:val="22"/>
                <w:lang w:val="en-US"/>
              </w:rPr>
              <w:t>LG</w:t>
            </w:r>
            <w:r w:rsidRPr="007251B1">
              <w:rPr>
                <w:sz w:val="22"/>
                <w:szCs w:val="22"/>
              </w:rPr>
              <w:t xml:space="preserve"> </w:t>
            </w:r>
            <w:r w:rsidRPr="007251B1">
              <w:rPr>
                <w:sz w:val="22"/>
                <w:szCs w:val="22"/>
                <w:lang w:val="en-US"/>
              </w:rPr>
              <w:t>L</w:t>
            </w:r>
            <w:r w:rsidRPr="007251B1">
              <w:rPr>
                <w:sz w:val="22"/>
                <w:szCs w:val="22"/>
              </w:rPr>
              <w:t xml:space="preserve"> 1942 - 1шт., Проектор Мультимедиф </w:t>
            </w:r>
            <w:r w:rsidRPr="007251B1">
              <w:rPr>
                <w:sz w:val="22"/>
                <w:szCs w:val="22"/>
                <w:lang w:val="en-US"/>
              </w:rPr>
              <w:t>Epson</w:t>
            </w:r>
            <w:r w:rsidRPr="007251B1">
              <w:rPr>
                <w:sz w:val="22"/>
                <w:szCs w:val="22"/>
              </w:rPr>
              <w:t xml:space="preserve"> </w:t>
            </w:r>
            <w:r w:rsidRPr="007251B1">
              <w:rPr>
                <w:sz w:val="22"/>
                <w:szCs w:val="22"/>
                <w:lang w:val="en-US"/>
              </w:rPr>
              <w:t>EB</w:t>
            </w:r>
            <w:r w:rsidRPr="007251B1">
              <w:rPr>
                <w:sz w:val="22"/>
                <w:szCs w:val="22"/>
              </w:rPr>
              <w:t>-</w:t>
            </w:r>
            <w:r w:rsidRPr="007251B1">
              <w:rPr>
                <w:sz w:val="22"/>
                <w:szCs w:val="22"/>
                <w:lang w:val="en-US"/>
              </w:rPr>
              <w:t>X</w:t>
            </w:r>
            <w:r w:rsidRPr="007251B1">
              <w:rPr>
                <w:sz w:val="22"/>
                <w:szCs w:val="22"/>
              </w:rPr>
              <w:t xml:space="preserve">02 - 1 шт., Микшер усилитель  </w:t>
            </w:r>
            <w:r w:rsidRPr="007251B1">
              <w:rPr>
                <w:sz w:val="22"/>
                <w:szCs w:val="22"/>
                <w:lang w:val="en-US"/>
              </w:rPr>
              <w:t>Jedia</w:t>
            </w:r>
            <w:r w:rsidRPr="007251B1">
              <w:rPr>
                <w:sz w:val="22"/>
                <w:szCs w:val="22"/>
              </w:rPr>
              <w:t xml:space="preserve"> </w:t>
            </w:r>
            <w:r w:rsidRPr="007251B1">
              <w:rPr>
                <w:sz w:val="22"/>
                <w:szCs w:val="22"/>
                <w:lang w:val="en-US"/>
              </w:rPr>
              <w:t>TA</w:t>
            </w:r>
            <w:r w:rsidRPr="007251B1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7251B1">
              <w:rPr>
                <w:sz w:val="22"/>
                <w:szCs w:val="22"/>
                <w:lang w:val="en-US"/>
              </w:rPr>
              <w:t>Hi</w:t>
            </w:r>
            <w:r w:rsidRPr="007251B1">
              <w:rPr>
                <w:sz w:val="22"/>
                <w:szCs w:val="22"/>
              </w:rPr>
              <w:t>-</w:t>
            </w:r>
            <w:r w:rsidRPr="007251B1">
              <w:rPr>
                <w:sz w:val="22"/>
                <w:szCs w:val="22"/>
                <w:lang w:val="en-US"/>
              </w:rPr>
              <w:t>Fi</w:t>
            </w:r>
            <w:r w:rsidRPr="007251B1">
              <w:rPr>
                <w:sz w:val="22"/>
                <w:szCs w:val="22"/>
              </w:rPr>
              <w:t xml:space="preserve"> </w:t>
            </w:r>
            <w:r w:rsidRPr="007251B1">
              <w:rPr>
                <w:sz w:val="22"/>
                <w:szCs w:val="22"/>
                <w:lang w:val="en-US"/>
              </w:rPr>
              <w:t>PRO</w:t>
            </w:r>
            <w:r w:rsidRPr="007251B1">
              <w:rPr>
                <w:sz w:val="22"/>
                <w:szCs w:val="22"/>
              </w:rPr>
              <w:t xml:space="preserve"> </w:t>
            </w:r>
            <w:r w:rsidRPr="007251B1">
              <w:rPr>
                <w:sz w:val="22"/>
                <w:szCs w:val="22"/>
                <w:lang w:val="en-US"/>
              </w:rPr>
              <w:t>MASK</w:t>
            </w:r>
            <w:r w:rsidRPr="007251B1">
              <w:rPr>
                <w:sz w:val="22"/>
                <w:szCs w:val="22"/>
              </w:rPr>
              <w:t>6</w:t>
            </w:r>
            <w:r w:rsidRPr="007251B1">
              <w:rPr>
                <w:sz w:val="22"/>
                <w:szCs w:val="22"/>
                <w:lang w:val="en-US"/>
              </w:rPr>
              <w:t>T</w:t>
            </w:r>
            <w:r w:rsidRPr="007251B1">
              <w:rPr>
                <w:sz w:val="22"/>
                <w:szCs w:val="22"/>
              </w:rPr>
              <w:t>-</w:t>
            </w:r>
            <w:r w:rsidRPr="007251B1">
              <w:rPr>
                <w:sz w:val="22"/>
                <w:szCs w:val="22"/>
                <w:lang w:val="en-US"/>
              </w:rPr>
              <w:t>W</w:t>
            </w:r>
            <w:r w:rsidRPr="007251B1">
              <w:rPr>
                <w:sz w:val="22"/>
                <w:szCs w:val="22"/>
              </w:rPr>
              <w:t xml:space="preserve"> - 2 шт., Экран  с электроприводом </w:t>
            </w:r>
            <w:r w:rsidRPr="007251B1">
              <w:rPr>
                <w:sz w:val="22"/>
                <w:szCs w:val="22"/>
                <w:lang w:val="en-US"/>
              </w:rPr>
              <w:t>Draper</w:t>
            </w:r>
            <w:r w:rsidRPr="007251B1">
              <w:rPr>
                <w:sz w:val="22"/>
                <w:szCs w:val="22"/>
              </w:rPr>
              <w:t xml:space="preserve"> </w:t>
            </w:r>
            <w:r w:rsidRPr="007251B1">
              <w:rPr>
                <w:sz w:val="22"/>
                <w:szCs w:val="22"/>
                <w:lang w:val="en-US"/>
              </w:rPr>
              <w:t>Baronet</w:t>
            </w:r>
            <w:r w:rsidRPr="007251B1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487183" w14:textId="77777777" w:rsidR="002C735C" w:rsidRPr="007251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51B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251B1">
              <w:rPr>
                <w:sz w:val="22"/>
                <w:szCs w:val="22"/>
                <w:lang w:val="en-US"/>
              </w:rPr>
              <w:t>А, пом. 1Н, 2Н</w:t>
            </w:r>
          </w:p>
        </w:tc>
      </w:tr>
      <w:tr w:rsidR="002C735C" w:rsidRPr="007251B1" w14:paraId="66C0BBF1" w14:textId="77777777" w:rsidTr="008416EB">
        <w:tc>
          <w:tcPr>
            <w:tcW w:w="7797" w:type="dxa"/>
            <w:shd w:val="clear" w:color="auto" w:fill="auto"/>
          </w:tcPr>
          <w:p w14:paraId="67227473" w14:textId="77777777" w:rsidR="002C735C" w:rsidRPr="007251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51B1">
              <w:rPr>
                <w:sz w:val="22"/>
                <w:szCs w:val="22"/>
              </w:rPr>
              <w:t xml:space="preserve">Ауд. 401 пом 4 Лаборатория "Лабораторный комплекс".Специализированная  мебель и оборудование: Учебная мебель на 15 посадочных мест; Моноблок </w:t>
            </w:r>
            <w:r w:rsidRPr="007251B1">
              <w:rPr>
                <w:sz w:val="22"/>
                <w:szCs w:val="22"/>
                <w:lang w:val="en-US"/>
              </w:rPr>
              <w:t>FOX</w:t>
            </w:r>
            <w:r w:rsidRPr="007251B1">
              <w:rPr>
                <w:sz w:val="22"/>
                <w:szCs w:val="22"/>
              </w:rPr>
              <w:t xml:space="preserve"> </w:t>
            </w:r>
            <w:r w:rsidRPr="007251B1">
              <w:rPr>
                <w:sz w:val="22"/>
                <w:szCs w:val="22"/>
                <w:lang w:val="en-US"/>
              </w:rPr>
              <w:t>MIMO</w:t>
            </w:r>
            <w:r w:rsidRPr="007251B1">
              <w:rPr>
                <w:sz w:val="22"/>
                <w:szCs w:val="22"/>
              </w:rPr>
              <w:t xml:space="preserve"> 4450(</w:t>
            </w:r>
            <w:r w:rsidRPr="007251B1">
              <w:rPr>
                <w:sz w:val="22"/>
                <w:szCs w:val="22"/>
                <w:lang w:val="en-US"/>
              </w:rPr>
              <w:t>Pentium</w:t>
            </w:r>
            <w:r w:rsidRPr="007251B1">
              <w:rPr>
                <w:sz w:val="22"/>
                <w:szCs w:val="22"/>
              </w:rPr>
              <w:t xml:space="preserve"> </w:t>
            </w:r>
            <w:r w:rsidRPr="007251B1">
              <w:rPr>
                <w:sz w:val="22"/>
                <w:szCs w:val="22"/>
                <w:lang w:val="en-US"/>
              </w:rPr>
              <w:t>G</w:t>
            </w:r>
            <w:r w:rsidRPr="007251B1">
              <w:rPr>
                <w:sz w:val="22"/>
                <w:szCs w:val="22"/>
              </w:rPr>
              <w:t>2020 2.9./4</w:t>
            </w:r>
            <w:r w:rsidRPr="007251B1">
              <w:rPr>
                <w:sz w:val="22"/>
                <w:szCs w:val="22"/>
                <w:lang w:val="en-US"/>
              </w:rPr>
              <w:t>Gb</w:t>
            </w:r>
            <w:r w:rsidRPr="007251B1">
              <w:rPr>
                <w:sz w:val="22"/>
                <w:szCs w:val="22"/>
              </w:rPr>
              <w:t>/500</w:t>
            </w:r>
            <w:r w:rsidRPr="007251B1">
              <w:rPr>
                <w:sz w:val="22"/>
                <w:szCs w:val="22"/>
                <w:lang w:val="en-US"/>
              </w:rPr>
              <w:t>Gb</w:t>
            </w:r>
            <w:r w:rsidRPr="007251B1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DA5A23" w14:textId="77777777" w:rsidR="002C735C" w:rsidRPr="007251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51B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251B1">
              <w:rPr>
                <w:sz w:val="22"/>
                <w:szCs w:val="22"/>
                <w:lang w:val="en-US"/>
              </w:rPr>
              <w:t>А, пом.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95826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9582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9582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9582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251B1" w14:paraId="1A37EC52" w14:textId="77777777" w:rsidTr="003A5597">
        <w:tc>
          <w:tcPr>
            <w:tcW w:w="562" w:type="dxa"/>
          </w:tcPr>
          <w:p w14:paraId="799963D0" w14:textId="77777777" w:rsidR="007251B1" w:rsidRPr="00337744" w:rsidRDefault="007251B1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C970F70" w14:textId="77777777" w:rsidR="007251B1" w:rsidRPr="007251B1" w:rsidRDefault="007251B1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51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667CFCB" w:rsidR="005B37A7" w:rsidRDefault="007251B1" w:rsidP="00523021">
      <w:pPr>
        <w:pStyle w:val="Default"/>
        <w:spacing w:after="30"/>
        <w:jc w:val="both"/>
        <w:rPr>
          <w:sz w:val="23"/>
          <w:szCs w:val="23"/>
        </w:rPr>
      </w:pPr>
      <w:r>
        <w:rPr>
          <w:sz w:val="23"/>
          <w:szCs w:val="23"/>
        </w:rPr>
        <w:t>ммммммммм</w:t>
      </w: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9582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251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51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9582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251B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251B1" w14:paraId="5A1C9382" w14:textId="77777777" w:rsidTr="00801458">
        <w:tc>
          <w:tcPr>
            <w:tcW w:w="2336" w:type="dxa"/>
          </w:tcPr>
          <w:p w14:paraId="4C518DAB" w14:textId="77777777" w:rsidR="005D65A5" w:rsidRPr="007251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1B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251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1B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251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1B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251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1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251B1" w14:paraId="07658034" w14:textId="77777777" w:rsidTr="00801458">
        <w:tc>
          <w:tcPr>
            <w:tcW w:w="2336" w:type="dxa"/>
          </w:tcPr>
          <w:p w14:paraId="1553D698" w14:textId="78F29BFB" w:rsidR="005D65A5" w:rsidRPr="007251B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251B1" w:rsidRDefault="007478E0" w:rsidP="00801458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7251B1" w:rsidRDefault="007478E0" w:rsidP="00801458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251B1" w:rsidRDefault="007478E0" w:rsidP="00801458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7251B1" w14:paraId="2736CBB6" w14:textId="77777777" w:rsidTr="00801458">
        <w:tc>
          <w:tcPr>
            <w:tcW w:w="2336" w:type="dxa"/>
          </w:tcPr>
          <w:p w14:paraId="0AF6F47B" w14:textId="77777777" w:rsidR="005D65A5" w:rsidRPr="007251B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F0DC3B0" w14:textId="77777777" w:rsidR="005D65A5" w:rsidRPr="007251B1" w:rsidRDefault="007478E0" w:rsidP="00801458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E1908D6" w14:textId="77777777" w:rsidR="005D65A5" w:rsidRPr="007251B1" w:rsidRDefault="007478E0" w:rsidP="00801458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174C1AC" w14:textId="77777777" w:rsidR="005D65A5" w:rsidRPr="007251B1" w:rsidRDefault="007478E0" w:rsidP="00801458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7251B1" w14:paraId="72CF343F" w14:textId="77777777" w:rsidTr="00801458">
        <w:tc>
          <w:tcPr>
            <w:tcW w:w="2336" w:type="dxa"/>
          </w:tcPr>
          <w:p w14:paraId="7C31D211" w14:textId="77777777" w:rsidR="005D65A5" w:rsidRPr="007251B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E54C4EC" w14:textId="77777777" w:rsidR="005D65A5" w:rsidRPr="007251B1" w:rsidRDefault="007478E0" w:rsidP="00801458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513570B" w14:textId="77777777" w:rsidR="005D65A5" w:rsidRPr="007251B1" w:rsidRDefault="007478E0" w:rsidP="00801458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FF1B82" w14:textId="77777777" w:rsidR="005D65A5" w:rsidRPr="007251B1" w:rsidRDefault="007478E0" w:rsidP="00801458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7251B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251B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958274"/>
      <w:r w:rsidRPr="007251B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7251B1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251B1" w:rsidRPr="007251B1" w14:paraId="74A4CE03" w14:textId="77777777" w:rsidTr="003A5597">
        <w:tc>
          <w:tcPr>
            <w:tcW w:w="562" w:type="dxa"/>
          </w:tcPr>
          <w:p w14:paraId="1E6BB256" w14:textId="77777777" w:rsidR="007251B1" w:rsidRPr="007251B1" w:rsidRDefault="007251B1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4A54DC2" w14:textId="77777777" w:rsidR="007251B1" w:rsidRPr="007251B1" w:rsidRDefault="007251B1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51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79B5DD5" w14:textId="77777777" w:rsidR="007251B1" w:rsidRPr="007251B1" w:rsidRDefault="007251B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251B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958275"/>
      <w:r w:rsidRPr="007251B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251B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251B1" w14:paraId="0267C479" w14:textId="77777777" w:rsidTr="00801458">
        <w:tc>
          <w:tcPr>
            <w:tcW w:w="2500" w:type="pct"/>
          </w:tcPr>
          <w:p w14:paraId="37F699C9" w14:textId="77777777" w:rsidR="00B8237E" w:rsidRPr="007251B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1B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251B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1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251B1" w14:paraId="3F240151" w14:textId="77777777" w:rsidTr="00801458">
        <w:tc>
          <w:tcPr>
            <w:tcW w:w="2500" w:type="pct"/>
          </w:tcPr>
          <w:p w14:paraId="61E91592" w14:textId="61A0874C" w:rsidR="00B8237E" w:rsidRPr="007251B1" w:rsidRDefault="00B8237E" w:rsidP="00801458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251B1" w:rsidRDefault="005C548A" w:rsidP="00801458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1,2,3,4</w:t>
            </w:r>
          </w:p>
        </w:tc>
      </w:tr>
      <w:tr w:rsidR="00B8237E" w:rsidRPr="007251B1" w14:paraId="36CCE3BB" w14:textId="77777777" w:rsidTr="00801458">
        <w:tc>
          <w:tcPr>
            <w:tcW w:w="2500" w:type="pct"/>
          </w:tcPr>
          <w:p w14:paraId="121455EB" w14:textId="77777777" w:rsidR="00B8237E" w:rsidRPr="007251B1" w:rsidRDefault="00B8237E" w:rsidP="00801458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130C39B" w14:textId="77777777" w:rsidR="00B8237E" w:rsidRPr="007251B1" w:rsidRDefault="005C548A" w:rsidP="00801458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1,2,3,4</w:t>
            </w:r>
          </w:p>
        </w:tc>
      </w:tr>
    </w:tbl>
    <w:p w14:paraId="6EB485C6" w14:textId="6A0F7BEC" w:rsidR="00C23E7F" w:rsidRPr="007251B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958276"/>
      <w:r w:rsidRPr="007251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AB2B90" w14:textId="77777777" w:rsidR="00CC1C21" w:rsidRDefault="00CC1C21" w:rsidP="00315CA6">
      <w:pPr>
        <w:spacing w:after="0" w:line="240" w:lineRule="auto"/>
      </w:pPr>
      <w:r>
        <w:separator/>
      </w:r>
    </w:p>
  </w:endnote>
  <w:endnote w:type="continuationSeparator" w:id="0">
    <w:p w14:paraId="199EFC3F" w14:textId="77777777" w:rsidR="00CC1C21" w:rsidRDefault="00CC1C2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7744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90BAB9" w14:textId="77777777" w:rsidR="00CC1C21" w:rsidRDefault="00CC1C21" w:rsidP="00315CA6">
      <w:pPr>
        <w:spacing w:after="0" w:line="240" w:lineRule="auto"/>
      </w:pPr>
      <w:r>
        <w:separator/>
      </w:r>
    </w:p>
  </w:footnote>
  <w:footnote w:type="continuationSeparator" w:id="0">
    <w:p w14:paraId="73B71654" w14:textId="77777777" w:rsidR="00CC1C21" w:rsidRDefault="00CC1C2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7744"/>
    <w:rsid w:val="00342EBC"/>
    <w:rsid w:val="00352B6F"/>
    <w:rsid w:val="00355FB7"/>
    <w:rsid w:val="00361CF8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51B1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1C21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1B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1B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0%D0%B2%D1%82%D0%BE%D0%BC%D0%B0%D1%82%D0%B8%D0%B7%D0%B8%D1%80%D0%BE%D0%B2%D0%B0%D0%BD%D0%BD%D1%8B%D0%B5%20%D1%81%D0%B8%D1%81%D1%82%D0%B5%D0%BC%D1%8B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36835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9F%D1%80%D0%B8%D0%BC%D0%B5%D0%BD%D0%B5%D0%BD%D0%B8%D0%B5_%D0%B8%D0%BD%D1%84%D0%BE%D1%80%D0%BC%D0%B0%D1%86%D0%B8%D0%BE%D0%BD%D0%BD%D1%8B%D1%85_%D1%81%D0%B8%D1%81%D1%82%D0%B5%D0%BC_24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ucheb/%D0%9F%D1%80%D0%B8%D0%BC%D0%B5%D0%BD%D0%B5%D0%BD%D0%B8%D0%B5_%D0%B8%D0%BD%D1%84%D0%BE%D1%80%D0%BC%D0%B0%D1%86%D0%B8%D0%BE%D0%BD%D0%BD%D1%8B%D1%85_%D1%81%D0%B8%D1%81%D1%82%D0%B5%D0%BC_24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ucheb/%D0%A6%D0%B8%D1%84%D1%80%D0%BE%D0%B2%D1%8B%D0%B5%20%D1%82%D0%B5%D1%85%D0%BD%D0%BE%D0%BB%D0%BE%D0%B3%D0%B8%D0%B8%20%D0%B2%20%D1%81%D0%B8%D1%81%D1%82%D0%B5%D0%BC%D0%B5_23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423ADF-3CC6-431F-A62D-ABFAD187B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3197</Words>
  <Characters>18229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